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6AA84" w14:textId="4557E637" w:rsidR="00630AD5" w:rsidRPr="007E6F8F" w:rsidRDefault="004B49E5">
      <w:pPr>
        <w:rPr>
          <w:b/>
          <w:bCs/>
          <w:sz w:val="24"/>
          <w:szCs w:val="24"/>
        </w:rPr>
      </w:pPr>
      <w:bookmarkStart w:id="0" w:name="_Hlk11919737"/>
      <w:r w:rsidRPr="007E6F8F">
        <w:rPr>
          <w:b/>
          <w:bCs/>
          <w:sz w:val="24"/>
          <w:szCs w:val="24"/>
        </w:rPr>
        <w:t>Certified Professional Counselor Supervisor (</w:t>
      </w:r>
      <w:r w:rsidR="0010569B" w:rsidRPr="007E6F8F">
        <w:rPr>
          <w:b/>
          <w:bCs/>
          <w:sz w:val="24"/>
          <w:szCs w:val="24"/>
        </w:rPr>
        <w:t>CPCS</w:t>
      </w:r>
      <w:r w:rsidRPr="007E6F8F">
        <w:rPr>
          <w:b/>
          <w:bCs/>
          <w:sz w:val="24"/>
          <w:szCs w:val="24"/>
        </w:rPr>
        <w:t>)</w:t>
      </w:r>
      <w:r w:rsidR="0010569B" w:rsidRPr="007E6F8F">
        <w:rPr>
          <w:b/>
          <w:bCs/>
          <w:sz w:val="24"/>
          <w:szCs w:val="24"/>
        </w:rPr>
        <w:t xml:space="preserve"> by Endorsement</w:t>
      </w:r>
    </w:p>
    <w:p w14:paraId="462672F4" w14:textId="1BA54BD4" w:rsidR="00FB17EA" w:rsidRDefault="0010569B" w:rsidP="00861BD5">
      <w:r w:rsidRPr="00213A3D">
        <w:rPr>
          <w:b/>
          <w:bCs/>
        </w:rPr>
        <w:t>Eligibility</w:t>
      </w:r>
      <w:r>
        <w:t>:</w:t>
      </w:r>
      <w:r w:rsidR="00B251C6">
        <w:t xml:space="preserve"> </w:t>
      </w:r>
    </w:p>
    <w:p w14:paraId="0399AAAE" w14:textId="006B94AF" w:rsidR="00FB17EA" w:rsidRDefault="00FB17EA" w:rsidP="00FB17EA">
      <w:pPr>
        <w:pStyle w:val="ListParagraph"/>
        <w:numPr>
          <w:ilvl w:val="0"/>
          <w:numId w:val="23"/>
        </w:numPr>
      </w:pPr>
      <w:r w:rsidRPr="00FB17EA">
        <w:rPr>
          <w:b/>
          <w:bCs/>
        </w:rPr>
        <w:t xml:space="preserve">Licensed in Georgia as an LPC. </w:t>
      </w:r>
      <w:r w:rsidR="005578D8">
        <w:rPr>
          <w:b/>
          <w:bCs/>
        </w:rPr>
        <w:t>L</w:t>
      </w:r>
      <w:r w:rsidRPr="00FB17EA">
        <w:rPr>
          <w:b/>
          <w:bCs/>
        </w:rPr>
        <w:t>icens</w:t>
      </w:r>
      <w:r w:rsidR="00200D10">
        <w:rPr>
          <w:b/>
          <w:bCs/>
        </w:rPr>
        <w:t>e</w:t>
      </w:r>
      <w:r w:rsidRPr="00FB17EA">
        <w:rPr>
          <w:b/>
          <w:bCs/>
        </w:rPr>
        <w:t xml:space="preserve"> </w:t>
      </w:r>
      <w:r w:rsidRPr="00FB17EA">
        <w:rPr>
          <w:b/>
          <w:bCs/>
          <w:color w:val="000000" w:themeColor="text1"/>
        </w:rPr>
        <w:t>received</w:t>
      </w:r>
      <w:r w:rsidRPr="00FB17EA">
        <w:rPr>
          <w:b/>
          <w:bCs/>
          <w:color w:val="FF0000"/>
        </w:rPr>
        <w:t xml:space="preserve"> </w:t>
      </w:r>
      <w:r w:rsidRPr="00FB17EA">
        <w:rPr>
          <w:b/>
          <w:bCs/>
        </w:rPr>
        <w:t>“by Endorsement</w:t>
      </w:r>
      <w:r>
        <w:t xml:space="preserve">” </w:t>
      </w:r>
      <w:r w:rsidR="005578D8">
        <w:t xml:space="preserve">from </w:t>
      </w:r>
      <w:r w:rsidRPr="000A3F51">
        <w:t>the Georgia Composite Board of Professional Counselors, Social Workers, and Marriage and Family Therapists (</w:t>
      </w:r>
      <w:r>
        <w:t>Composite</w:t>
      </w:r>
      <w:r w:rsidRPr="000A3F51">
        <w:t xml:space="preserve"> Board)</w:t>
      </w:r>
      <w:r>
        <w:t>.</w:t>
      </w:r>
    </w:p>
    <w:p w14:paraId="0B21E5D1" w14:textId="51C4EE21" w:rsidR="00FB17EA" w:rsidRDefault="009677BD" w:rsidP="00FB17EA">
      <w:pPr>
        <w:pStyle w:val="ListParagraph"/>
        <w:numPr>
          <w:ilvl w:val="0"/>
          <w:numId w:val="23"/>
        </w:numPr>
      </w:pPr>
      <w:bookmarkStart w:id="1" w:name="_Hlk16172670"/>
      <w:r>
        <w:rPr>
          <w:b/>
          <w:bCs/>
        </w:rPr>
        <w:t>T</w:t>
      </w:r>
      <w:r w:rsidR="004B49E5" w:rsidRPr="00FB17EA">
        <w:rPr>
          <w:b/>
          <w:bCs/>
        </w:rPr>
        <w:t>hree (3) full years of clinical professional counselor licensure</w:t>
      </w:r>
      <w:r>
        <w:rPr>
          <w:b/>
          <w:bCs/>
        </w:rPr>
        <w:t xml:space="preserve"> and Practice</w:t>
      </w:r>
      <w:r w:rsidR="004B49E5">
        <w:t xml:space="preserve"> (LPC, </w:t>
      </w:r>
      <w:r w:rsidR="009D4C60">
        <w:t xml:space="preserve">LPC-S, </w:t>
      </w:r>
      <w:r w:rsidR="004B49E5">
        <w:t>LMHC, LCPC, L</w:t>
      </w:r>
      <w:r w:rsidR="009D4C60">
        <w:t>PCC</w:t>
      </w:r>
      <w:r w:rsidR="004B49E5">
        <w:t>,</w:t>
      </w:r>
      <w:r w:rsidR="009D4C60">
        <w:t xml:space="preserve"> LCMHC, LPCMH, </w:t>
      </w:r>
      <w:r w:rsidR="004B49E5">
        <w:t>etc.)</w:t>
      </w:r>
      <w:r w:rsidR="00200D10">
        <w:t xml:space="preserve"> Must have been Licensed at the highest level in your state you moved from. </w:t>
      </w:r>
    </w:p>
    <w:bookmarkEnd w:id="1"/>
    <w:p w14:paraId="32CA9E53" w14:textId="5A0631B2" w:rsidR="00012BB5" w:rsidRPr="00EF19BF" w:rsidRDefault="00213A3D" w:rsidP="00F451BC">
      <w:pPr>
        <w:rPr>
          <w:color w:val="000000" w:themeColor="text1"/>
        </w:rPr>
      </w:pPr>
      <w:r w:rsidRPr="00213A3D">
        <w:rPr>
          <w:b/>
          <w:bCs/>
        </w:rPr>
        <w:t>Application Process:</w:t>
      </w:r>
      <w:r w:rsidR="00B251C6">
        <w:rPr>
          <w:b/>
          <w:bCs/>
        </w:rPr>
        <w:t xml:space="preserve"> </w:t>
      </w:r>
      <w:r w:rsidR="00012BB5">
        <w:t xml:space="preserve">MUST SUBMIT </w:t>
      </w:r>
      <w:r w:rsidR="00E147DB" w:rsidRPr="00EF19BF">
        <w:rPr>
          <w:color w:val="000000" w:themeColor="text1"/>
        </w:rPr>
        <w:t xml:space="preserve">ALL OF </w:t>
      </w:r>
      <w:r w:rsidR="00012BB5">
        <w:t>THE FOLLOWING</w:t>
      </w:r>
      <w:r w:rsidR="00E147DB">
        <w:t xml:space="preserve">. </w:t>
      </w:r>
      <w:r w:rsidR="00E147DB" w:rsidRPr="00EF19BF">
        <w:rPr>
          <w:color w:val="000000" w:themeColor="text1"/>
        </w:rPr>
        <w:t>Incomplete Applications will not be reviewed</w:t>
      </w:r>
      <w:r w:rsidR="00200D10">
        <w:rPr>
          <w:color w:val="000000" w:themeColor="text1"/>
        </w:rPr>
        <w:t>.</w:t>
      </w:r>
    </w:p>
    <w:p w14:paraId="4EFE07AB" w14:textId="313CCC6A" w:rsidR="00F451BC" w:rsidRDefault="00F451BC" w:rsidP="00F451BC">
      <w:pPr>
        <w:pStyle w:val="ListParagraph"/>
        <w:numPr>
          <w:ilvl w:val="0"/>
          <w:numId w:val="1"/>
        </w:numPr>
      </w:pPr>
      <w:r w:rsidRPr="009677BD">
        <w:rPr>
          <w:b/>
          <w:bCs/>
        </w:rPr>
        <w:t>Verification of</w:t>
      </w:r>
      <w:r>
        <w:t xml:space="preserve"> </w:t>
      </w:r>
      <w:r w:rsidR="009D4C60">
        <w:rPr>
          <w:b/>
          <w:bCs/>
        </w:rPr>
        <w:t>current</w:t>
      </w:r>
      <w:r w:rsidR="009677BD">
        <w:rPr>
          <w:b/>
          <w:bCs/>
        </w:rPr>
        <w:t xml:space="preserve"> Georgia</w:t>
      </w:r>
      <w:r w:rsidR="009D4C60">
        <w:rPr>
          <w:b/>
          <w:bCs/>
        </w:rPr>
        <w:t>, a</w:t>
      </w:r>
      <w:r w:rsidRPr="00631431">
        <w:rPr>
          <w:b/>
          <w:bCs/>
        </w:rPr>
        <w:t>ctive license and unrestricted practice as an LPC</w:t>
      </w:r>
      <w:r w:rsidR="000A3F51">
        <w:t xml:space="preserve">; </w:t>
      </w:r>
      <w:r>
        <w:t>and</w:t>
      </w:r>
    </w:p>
    <w:p w14:paraId="242DF730" w14:textId="0B8C77CC" w:rsidR="00F451BC" w:rsidRDefault="00F451BC" w:rsidP="00F451BC">
      <w:pPr>
        <w:pStyle w:val="ListParagraph"/>
        <w:numPr>
          <w:ilvl w:val="0"/>
          <w:numId w:val="1"/>
        </w:numPr>
      </w:pPr>
      <w:r w:rsidRPr="00631431">
        <w:rPr>
          <w:b/>
          <w:bCs/>
        </w:rPr>
        <w:t>Verification</w:t>
      </w:r>
      <w:r w:rsidRPr="00F451BC">
        <w:rPr>
          <w:b/>
          <w:bCs/>
        </w:rPr>
        <w:t xml:space="preserve"> </w:t>
      </w:r>
      <w:r w:rsidR="009677BD" w:rsidRPr="009677BD">
        <w:rPr>
          <w:b/>
          <w:bCs/>
        </w:rPr>
        <w:t xml:space="preserve">of three (3) full years of clinical </w:t>
      </w:r>
      <w:r w:rsidR="009677BD">
        <w:rPr>
          <w:b/>
          <w:bCs/>
        </w:rPr>
        <w:t xml:space="preserve">practice </w:t>
      </w:r>
      <w:r w:rsidR="009677BD" w:rsidRPr="009677BD">
        <w:rPr>
          <w:b/>
          <w:bCs/>
        </w:rPr>
        <w:t>at the highest level in your state you moved from</w:t>
      </w:r>
      <w:r>
        <w:t>; and</w:t>
      </w:r>
    </w:p>
    <w:p w14:paraId="2AAC0BF0" w14:textId="1BA6C33E" w:rsidR="0047395D" w:rsidRPr="0047395D" w:rsidRDefault="005578D8" w:rsidP="00D62857">
      <w:pPr>
        <w:pStyle w:val="ListParagraph"/>
        <w:numPr>
          <w:ilvl w:val="0"/>
          <w:numId w:val="1"/>
        </w:numPr>
      </w:pPr>
      <w:r w:rsidRPr="00920468">
        <w:rPr>
          <w:b/>
          <w:bCs/>
        </w:rPr>
        <w:t>Two (2) notarized professional character references</w:t>
      </w:r>
      <w:r>
        <w:t xml:space="preserve"> from clinical level mental health professionals (LPC, LMFT, LCSW, Psychologist or Psychologist) licensed in Georgia.</w:t>
      </w:r>
    </w:p>
    <w:p w14:paraId="079AB8BC" w14:textId="4C307F10" w:rsidR="00920468" w:rsidRPr="00920468" w:rsidRDefault="00920468" w:rsidP="00C1235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The </w:t>
      </w:r>
      <w:r w:rsidR="00C12351" w:rsidRPr="0047395D">
        <w:rPr>
          <w:b/>
          <w:bCs/>
        </w:rPr>
        <w:t>Georgia Law and Board Rules course</w:t>
      </w:r>
      <w:r w:rsidRPr="00920468">
        <w:rPr>
          <w:b/>
          <w:bCs/>
        </w:rPr>
        <w:t xml:space="preserve"> </w:t>
      </w:r>
      <w:r>
        <w:rPr>
          <w:b/>
          <w:bCs/>
        </w:rPr>
        <w:t xml:space="preserve">(information on the </w:t>
      </w:r>
      <w:r w:rsidRPr="00920468">
        <w:rPr>
          <w:b/>
          <w:bCs/>
        </w:rPr>
        <w:t>www.LPCAGA.org</w:t>
      </w:r>
      <w:r>
        <w:rPr>
          <w:b/>
          <w:bCs/>
        </w:rPr>
        <w:t xml:space="preserve"> )</w:t>
      </w:r>
    </w:p>
    <w:p w14:paraId="26EDEC89" w14:textId="74309A42" w:rsidR="00C12351" w:rsidRPr="0047395D" w:rsidRDefault="00920468" w:rsidP="00C12351">
      <w:pPr>
        <w:pStyle w:val="ListParagraph"/>
        <w:numPr>
          <w:ilvl w:val="0"/>
          <w:numId w:val="1"/>
        </w:numPr>
      </w:pPr>
      <w:r w:rsidRPr="0047395D">
        <w:rPr>
          <w:b/>
          <w:bCs/>
        </w:rPr>
        <w:t>Jurisprudence exam</w:t>
      </w:r>
    </w:p>
    <w:p w14:paraId="73445A89" w14:textId="1EC291BE" w:rsidR="00200D10" w:rsidRPr="009677BD" w:rsidRDefault="00F451BC" w:rsidP="006F5BDA">
      <w:pPr>
        <w:pStyle w:val="ListParagraph"/>
        <w:numPr>
          <w:ilvl w:val="0"/>
          <w:numId w:val="1"/>
        </w:numPr>
      </w:pPr>
      <w:r w:rsidRPr="009677BD">
        <w:rPr>
          <w:b/>
          <w:bCs/>
        </w:rPr>
        <w:t>Verifiable document</w:t>
      </w:r>
      <w:r w:rsidR="00200D10" w:rsidRPr="009677BD">
        <w:rPr>
          <w:b/>
          <w:bCs/>
        </w:rPr>
        <w:t>ation</w:t>
      </w:r>
      <w:r>
        <w:t xml:space="preserve"> of </w:t>
      </w:r>
      <w:r w:rsidR="003B23DA">
        <w:t>twenty-four (</w:t>
      </w:r>
      <w:r>
        <w:t>24</w:t>
      </w:r>
      <w:r w:rsidR="003B23DA">
        <w:t>)</w:t>
      </w:r>
      <w:r>
        <w:t xml:space="preserve"> hours </w:t>
      </w:r>
      <w:r w:rsidRPr="009677BD">
        <w:rPr>
          <w:b/>
          <w:bCs/>
        </w:rPr>
        <w:t xml:space="preserve">of clinical supervision continuing education </w:t>
      </w:r>
      <w:r w:rsidR="000A3F51" w:rsidRPr="009677BD">
        <w:rPr>
          <w:b/>
          <w:bCs/>
        </w:rPr>
        <w:t xml:space="preserve">(CE) </w:t>
      </w:r>
      <w:r w:rsidRPr="009677BD">
        <w:rPr>
          <w:b/>
          <w:bCs/>
        </w:rPr>
        <w:t>hours</w:t>
      </w:r>
      <w:r w:rsidR="00200D10" w:rsidRPr="009677BD">
        <w:rPr>
          <w:b/>
          <w:bCs/>
        </w:rPr>
        <w:t>.</w:t>
      </w:r>
      <w:r w:rsidR="009677BD" w:rsidRPr="009677BD">
        <w:rPr>
          <w:b/>
          <w:bCs/>
          <w:color w:val="000000" w:themeColor="text1"/>
        </w:rPr>
        <w:t xml:space="preserve"> </w:t>
      </w:r>
    </w:p>
    <w:p w14:paraId="4B78A8ED" w14:textId="77777777" w:rsidR="009677BD" w:rsidRPr="00200D10" w:rsidRDefault="009677BD" w:rsidP="009677BD">
      <w:pPr>
        <w:pStyle w:val="ListParagraph"/>
        <w:ind w:left="360"/>
      </w:pPr>
    </w:p>
    <w:p w14:paraId="7F4EC43C" w14:textId="103C214F" w:rsidR="00200D10" w:rsidRDefault="00200D10" w:rsidP="00200D10">
      <w:pPr>
        <w:pStyle w:val="ListParagraph"/>
        <w:ind w:left="360"/>
      </w:pPr>
      <w:r>
        <w:rPr>
          <w:b/>
          <w:bCs/>
        </w:rPr>
        <w:tab/>
      </w:r>
      <w:r w:rsidR="009D4C60" w:rsidRPr="00200D10">
        <w:rPr>
          <w:b/>
          <w:bCs/>
        </w:rPr>
        <w:t xml:space="preserve">A minimum of six hours is required in </w:t>
      </w:r>
      <w:r w:rsidR="00B251C6" w:rsidRPr="00200D10">
        <w:rPr>
          <w:b/>
          <w:bCs/>
        </w:rPr>
        <w:t>each</w:t>
      </w:r>
      <w:r w:rsidR="003B23DA" w:rsidRPr="00200D10">
        <w:rPr>
          <w:b/>
          <w:bCs/>
        </w:rPr>
        <w:t xml:space="preserve"> </w:t>
      </w:r>
      <w:r w:rsidR="009D4C60" w:rsidRPr="00200D10">
        <w:rPr>
          <w:b/>
          <w:bCs/>
        </w:rPr>
        <w:t>content area</w:t>
      </w:r>
      <w:r w:rsidR="009D4C60">
        <w:t xml:space="preserve">: </w:t>
      </w:r>
    </w:p>
    <w:p w14:paraId="2524B82A" w14:textId="77777777" w:rsidR="00200D10" w:rsidRDefault="009D4C60" w:rsidP="00200D10">
      <w:pPr>
        <w:pStyle w:val="ListParagraph"/>
        <w:numPr>
          <w:ilvl w:val="0"/>
          <w:numId w:val="24"/>
        </w:numPr>
      </w:pPr>
      <w:r>
        <w:t>Foundations of Supervision</w:t>
      </w:r>
    </w:p>
    <w:p w14:paraId="4AE0674D" w14:textId="77777777" w:rsidR="00200D10" w:rsidRDefault="009D4C60" w:rsidP="00200D10">
      <w:pPr>
        <w:pStyle w:val="ListParagraph"/>
        <w:numPr>
          <w:ilvl w:val="0"/>
          <w:numId w:val="24"/>
        </w:numPr>
      </w:pPr>
      <w:r>
        <w:t>Methods of Supervision</w:t>
      </w:r>
    </w:p>
    <w:p w14:paraId="67A2B8AF" w14:textId="6258ED35" w:rsidR="00200D10" w:rsidRDefault="009D4C60" w:rsidP="00200D10">
      <w:pPr>
        <w:pStyle w:val="ListParagraph"/>
        <w:numPr>
          <w:ilvl w:val="0"/>
          <w:numId w:val="24"/>
        </w:numPr>
      </w:pPr>
      <w:r>
        <w:t>Legal and Ethical Issues in</w:t>
      </w:r>
      <w:r w:rsidR="003B23DA">
        <w:t xml:space="preserve"> Supervision (must be obtained Live/In-Person Only)</w:t>
      </w:r>
    </w:p>
    <w:p w14:paraId="7F0B0BDC" w14:textId="7EA3D31B" w:rsidR="005C7217" w:rsidRDefault="003B23DA" w:rsidP="00200D10">
      <w:pPr>
        <w:pStyle w:val="ListParagraph"/>
        <w:numPr>
          <w:ilvl w:val="0"/>
          <w:numId w:val="24"/>
        </w:numPr>
      </w:pPr>
      <w:r>
        <w:t>Specialized/Advanced Techniques in Supervision</w:t>
      </w:r>
    </w:p>
    <w:p w14:paraId="78439795" w14:textId="77777777" w:rsidR="009677BD" w:rsidRDefault="009677BD" w:rsidP="009677BD">
      <w:pPr>
        <w:pStyle w:val="ListParagraph"/>
        <w:ind w:left="1080"/>
      </w:pPr>
    </w:p>
    <w:p w14:paraId="0E2F6033" w14:textId="5F15B56C" w:rsidR="00200D10" w:rsidRPr="009677BD" w:rsidRDefault="003B23DA" w:rsidP="009677BD">
      <w:pPr>
        <w:pStyle w:val="ListParagraph"/>
        <w:numPr>
          <w:ilvl w:val="0"/>
          <w:numId w:val="25"/>
        </w:numPr>
        <w:spacing w:after="0" w:line="240" w:lineRule="auto"/>
      </w:pPr>
      <w:r w:rsidRPr="009677BD">
        <w:t>A maximum of 1/3 of the</w:t>
      </w:r>
      <w:r w:rsidRPr="009677BD">
        <w:rPr>
          <w:color w:val="FF0000"/>
        </w:rPr>
        <w:t xml:space="preserve"> </w:t>
      </w:r>
      <w:r w:rsidR="00E147DB" w:rsidRPr="009677BD">
        <w:rPr>
          <w:color w:val="000000" w:themeColor="text1"/>
        </w:rPr>
        <w:t xml:space="preserve">required </w:t>
      </w:r>
      <w:r w:rsidR="009677BD">
        <w:rPr>
          <w:color w:val="000000" w:themeColor="text1"/>
        </w:rPr>
        <w:t>(CE)</w:t>
      </w:r>
      <w:r w:rsidRPr="009677BD">
        <w:t>continuing education hours can be obtained through online programs</w:t>
      </w:r>
      <w:r w:rsidR="009677BD">
        <w:t xml:space="preserve"> or up to eight (8) hours. </w:t>
      </w:r>
    </w:p>
    <w:p w14:paraId="7A244F0A" w14:textId="3AC6E540" w:rsidR="00200D10" w:rsidRPr="009677BD" w:rsidRDefault="00200D10" w:rsidP="009677BD">
      <w:pPr>
        <w:pStyle w:val="ListParagraph"/>
        <w:numPr>
          <w:ilvl w:val="0"/>
          <w:numId w:val="25"/>
        </w:numPr>
        <w:spacing w:after="0" w:line="240" w:lineRule="auto"/>
      </w:pPr>
      <w:r w:rsidRPr="009677BD">
        <w:t>Continuing education must fall with the LPC scope of practice</w:t>
      </w:r>
      <w:r w:rsidR="009677BD">
        <w:t xml:space="preserve">, GA Law:  </w:t>
      </w:r>
      <w:r w:rsidRPr="009677BD">
        <w:t>O.C.G.A. 43-10A.</w:t>
      </w:r>
    </w:p>
    <w:p w14:paraId="515F8DD7" w14:textId="54A99412" w:rsidR="00200D10" w:rsidRPr="009677BD" w:rsidRDefault="009677BD" w:rsidP="009677BD">
      <w:pPr>
        <w:pStyle w:val="ListParagraph"/>
        <w:numPr>
          <w:ilvl w:val="0"/>
          <w:numId w:val="25"/>
        </w:numPr>
        <w:spacing w:after="0" w:line="240" w:lineRule="auto"/>
      </w:pPr>
      <w:r>
        <w:t>CE certificate</w:t>
      </w:r>
      <w:r w:rsidR="00200D10" w:rsidRPr="009677BD">
        <w:t xml:space="preserve"> must have some variance of the word “supervision” in the title </w:t>
      </w:r>
      <w:r w:rsidR="00200D10" w:rsidRPr="009677BD">
        <w:rPr>
          <w:color w:val="000000" w:themeColor="text1"/>
        </w:rPr>
        <w:t>or objectives</w:t>
      </w:r>
      <w:r>
        <w:rPr>
          <w:color w:val="000000" w:themeColor="text1"/>
        </w:rPr>
        <w:t>.</w:t>
      </w:r>
    </w:p>
    <w:p w14:paraId="0F391D71" w14:textId="1688A294" w:rsidR="009677BD" w:rsidRPr="009677BD" w:rsidRDefault="009677BD" w:rsidP="009012B7">
      <w:pPr>
        <w:pStyle w:val="ListParagraph"/>
        <w:numPr>
          <w:ilvl w:val="0"/>
          <w:numId w:val="25"/>
        </w:numPr>
        <w:spacing w:after="0" w:line="240" w:lineRule="auto"/>
      </w:pPr>
      <w:r w:rsidRPr="009677BD">
        <w:t xml:space="preserve">Each CE must be LPCA or NBCC approved. </w:t>
      </w:r>
      <w:r>
        <w:t xml:space="preserve">NOT all </w:t>
      </w:r>
      <w:r w:rsidRPr="009677BD">
        <w:t>NBCC-approved courses meet CPCS requirements</w:t>
      </w:r>
      <w:r>
        <w:t>, due to the lack of the Speakers qualifications. Or lack of information on the CE certificate.</w:t>
      </w:r>
    </w:p>
    <w:p w14:paraId="110E2FED" w14:textId="77777777" w:rsidR="009677BD" w:rsidRPr="009677BD" w:rsidRDefault="009677BD" w:rsidP="009677BD">
      <w:pPr>
        <w:spacing w:after="0" w:line="240" w:lineRule="auto"/>
        <w:ind w:left="720"/>
        <w:rPr>
          <w:u w:val="single"/>
        </w:rPr>
      </w:pPr>
    </w:p>
    <w:p w14:paraId="75D96B9F" w14:textId="624BCD41" w:rsidR="00200D10" w:rsidRPr="00200D10" w:rsidRDefault="00200D10" w:rsidP="009677BD">
      <w:pPr>
        <w:spacing w:after="0" w:line="240" w:lineRule="auto"/>
        <w:ind w:left="720"/>
        <w:rPr>
          <w:b/>
          <w:bCs/>
          <w:u w:val="single"/>
        </w:rPr>
      </w:pPr>
      <w:r w:rsidRPr="00200D10">
        <w:rPr>
          <w:b/>
          <w:bCs/>
          <w:u w:val="single"/>
        </w:rPr>
        <w:t>NOT ACCEPTED:</w:t>
      </w:r>
    </w:p>
    <w:p w14:paraId="010A2100" w14:textId="612C26CD" w:rsidR="003B23DA" w:rsidRPr="009677BD" w:rsidRDefault="00200D10" w:rsidP="00377745">
      <w:pPr>
        <w:pStyle w:val="ListParagraph"/>
        <w:numPr>
          <w:ilvl w:val="0"/>
          <w:numId w:val="27"/>
        </w:numPr>
        <w:spacing w:after="0" w:line="240" w:lineRule="auto"/>
      </w:pPr>
      <w:r w:rsidRPr="009677BD">
        <w:t>N</w:t>
      </w:r>
      <w:r w:rsidR="000A3F51" w:rsidRPr="009677BD">
        <w:t>o home study continuing education hours are accepted.</w:t>
      </w:r>
    </w:p>
    <w:p w14:paraId="4AC02799" w14:textId="270C3056" w:rsidR="005C7217" w:rsidRPr="009677BD" w:rsidRDefault="00377745" w:rsidP="00377745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No </w:t>
      </w:r>
      <w:r w:rsidR="009677BD" w:rsidRPr="009677BD">
        <w:t xml:space="preserve">CEs </w:t>
      </w:r>
      <w:r w:rsidR="00861BD5" w:rsidRPr="009677BD">
        <w:t>in addiction supervision (CCS) or AAMFT supervision</w:t>
      </w:r>
      <w:r w:rsidR="000A3F51" w:rsidRPr="009677BD">
        <w:t xml:space="preserve">, </w:t>
      </w:r>
      <w:r w:rsidR="00861BD5" w:rsidRPr="009677BD">
        <w:t>or SW</w:t>
      </w:r>
      <w:r w:rsidR="000A3F51" w:rsidRPr="009677BD">
        <w:t xml:space="preserve"> supervision, </w:t>
      </w:r>
      <w:r w:rsidR="00D86442" w:rsidRPr="009677BD">
        <w:t xml:space="preserve">leadership, </w:t>
      </w:r>
      <w:r w:rsidR="00861BD5" w:rsidRPr="009677BD">
        <w:t>or how to be the "superior</w:t>
      </w:r>
      <w:r w:rsidR="00E147DB" w:rsidRPr="00377745">
        <w:rPr>
          <w:color w:val="000000" w:themeColor="text1"/>
        </w:rPr>
        <w:t>/supervisor</w:t>
      </w:r>
      <w:r w:rsidR="00861BD5" w:rsidRPr="009677BD">
        <w:t>" at work, without additional CPCS clinical required course work</w:t>
      </w:r>
      <w:r w:rsidR="00EF0D79" w:rsidRPr="009677BD">
        <w:t xml:space="preserve"> </w:t>
      </w:r>
    </w:p>
    <w:p w14:paraId="46249E20" w14:textId="77777777" w:rsidR="00377745" w:rsidRPr="009677BD" w:rsidRDefault="00377745" w:rsidP="00377745">
      <w:pPr>
        <w:pStyle w:val="ListParagraph"/>
        <w:numPr>
          <w:ilvl w:val="0"/>
          <w:numId w:val="27"/>
        </w:numPr>
        <w:spacing w:after="0" w:line="240" w:lineRule="auto"/>
      </w:pPr>
      <w:r>
        <w:t>No Online Ethics of any kind</w:t>
      </w:r>
    </w:p>
    <w:p w14:paraId="4FCD3E26" w14:textId="4E5C6A23" w:rsidR="00E147DB" w:rsidRDefault="009677BD" w:rsidP="00377745">
      <w:pPr>
        <w:pStyle w:val="ListParagraph"/>
        <w:numPr>
          <w:ilvl w:val="0"/>
          <w:numId w:val="27"/>
        </w:numPr>
        <w:spacing w:after="0" w:line="240" w:lineRule="auto"/>
      </w:pPr>
      <w:r>
        <w:t>S</w:t>
      </w:r>
      <w:r w:rsidR="00861BD5" w:rsidRPr="009677BD">
        <w:t>ome NBCC-approved courses DO NOT meet CPCS requirements</w:t>
      </w:r>
      <w:r>
        <w:t xml:space="preserve">, due to lack of Speaker </w:t>
      </w:r>
      <w:r w:rsidR="005578D8">
        <w:t>qualifications</w:t>
      </w:r>
      <w:r>
        <w:t xml:space="preserve">. </w:t>
      </w:r>
    </w:p>
    <w:p w14:paraId="616566CB" w14:textId="77777777" w:rsidR="005578D8" w:rsidRDefault="005578D8" w:rsidP="009677BD">
      <w:pPr>
        <w:spacing w:after="0" w:line="240" w:lineRule="auto"/>
        <w:ind w:left="720"/>
      </w:pPr>
    </w:p>
    <w:p w14:paraId="09C8244C" w14:textId="66157CC8" w:rsidR="00377745" w:rsidRPr="00920468" w:rsidRDefault="00F451BC" w:rsidP="00F96DF9">
      <w:pPr>
        <w:pStyle w:val="ListParagraph"/>
        <w:numPr>
          <w:ilvl w:val="0"/>
          <w:numId w:val="26"/>
        </w:numPr>
        <w:rPr>
          <w:b/>
          <w:bCs/>
        </w:rPr>
      </w:pPr>
      <w:r w:rsidRPr="00920468">
        <w:rPr>
          <w:b/>
          <w:bCs/>
        </w:rPr>
        <w:t xml:space="preserve">In addition, LPCA </w:t>
      </w:r>
      <w:r w:rsidR="008130D8" w:rsidRPr="00920468">
        <w:rPr>
          <w:b/>
          <w:bCs/>
        </w:rPr>
        <w:t xml:space="preserve">of Georgia </w:t>
      </w:r>
      <w:r w:rsidRPr="00920468">
        <w:rPr>
          <w:b/>
          <w:bCs/>
        </w:rPr>
        <w:t>may request further verification of information submitted</w:t>
      </w:r>
      <w:r w:rsidR="008130D8" w:rsidRPr="00920468">
        <w:rPr>
          <w:b/>
          <w:bCs/>
        </w:rPr>
        <w:t>,</w:t>
      </w:r>
      <w:r w:rsidRPr="00920468">
        <w:rPr>
          <w:b/>
          <w:bCs/>
        </w:rPr>
        <w:t xml:space="preserve"> if deemed necessary to evaluate the </w:t>
      </w:r>
      <w:r w:rsidR="008130D8" w:rsidRPr="00920468">
        <w:rPr>
          <w:b/>
          <w:bCs/>
        </w:rPr>
        <w:t xml:space="preserve">endorsement </w:t>
      </w:r>
      <w:r w:rsidRPr="00920468">
        <w:rPr>
          <w:b/>
          <w:bCs/>
        </w:rPr>
        <w:t>application.</w:t>
      </w:r>
    </w:p>
    <w:p w14:paraId="556EF23D" w14:textId="07F7D824" w:rsidR="00B251C6" w:rsidRDefault="00631431" w:rsidP="00B251C6">
      <w:pPr>
        <w:rPr>
          <w:b/>
          <w:bCs/>
        </w:rPr>
      </w:pPr>
      <w:r>
        <w:rPr>
          <w:b/>
          <w:bCs/>
        </w:rPr>
        <w:t>PLEASE NOTE:</w:t>
      </w:r>
      <w:r w:rsidR="00B251C6">
        <w:rPr>
          <w:b/>
          <w:bCs/>
        </w:rPr>
        <w:t xml:space="preserve"> </w:t>
      </w:r>
    </w:p>
    <w:p w14:paraId="312E5ECA" w14:textId="5EF4AE03" w:rsidR="00B251C6" w:rsidRPr="00377745" w:rsidRDefault="007B65B9" w:rsidP="00B251C6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 xml:space="preserve">NOT ACCEPTED:  </w:t>
      </w:r>
      <w:r w:rsidR="00631431" w:rsidRPr="00B251C6">
        <w:rPr>
          <w:b/>
          <w:bCs/>
        </w:rPr>
        <w:t>Y</w:t>
      </w:r>
      <w:r w:rsidR="008130D8" w:rsidRPr="00B251C6">
        <w:rPr>
          <w:b/>
          <w:bCs/>
        </w:rPr>
        <w:t xml:space="preserve">ears of </w:t>
      </w:r>
      <w:r w:rsidR="00B5634B" w:rsidRPr="00B251C6">
        <w:rPr>
          <w:b/>
          <w:bCs/>
        </w:rPr>
        <w:t xml:space="preserve">licensed at the </w:t>
      </w:r>
      <w:r w:rsidR="008130D8" w:rsidRPr="00B251C6">
        <w:rPr>
          <w:b/>
          <w:bCs/>
        </w:rPr>
        <w:t>associate</w:t>
      </w:r>
      <w:r w:rsidR="00B5634B" w:rsidRPr="00B251C6">
        <w:rPr>
          <w:b/>
          <w:bCs/>
        </w:rPr>
        <w:t xml:space="preserve"> level</w:t>
      </w:r>
      <w:r w:rsidR="00B5634B">
        <w:t xml:space="preserve"> (</w:t>
      </w:r>
      <w:r w:rsidR="008130D8" w:rsidRPr="00B5634B">
        <w:t xml:space="preserve">LAPC, LAC, LPCC, LACMH, LGPC, LPCA, LLPC, PLPC, PLMHP, LPCA, </w:t>
      </w:r>
      <w:r w:rsidR="00B5634B" w:rsidRPr="00B5634B">
        <w:t xml:space="preserve">etc.) </w:t>
      </w:r>
      <w:r w:rsidR="00B5634B" w:rsidRPr="00B251C6">
        <w:rPr>
          <w:b/>
          <w:bCs/>
        </w:rPr>
        <w:t>cannot be counted</w:t>
      </w:r>
      <w:r w:rsidR="00B5634B" w:rsidRPr="00B5634B">
        <w:t xml:space="preserve"> toward meeting the minimum years of clinical </w:t>
      </w:r>
      <w:r w:rsidR="00B251C6">
        <w:t xml:space="preserve">professional counseling </w:t>
      </w:r>
      <w:r w:rsidR="00B5634B" w:rsidRPr="00B5634B">
        <w:t>licensure.</w:t>
      </w:r>
    </w:p>
    <w:p w14:paraId="32471342" w14:textId="10A35F8B" w:rsidR="00377745" w:rsidRDefault="00377745" w:rsidP="004E7A43">
      <w:pPr>
        <w:pStyle w:val="ListParagraph"/>
        <w:numPr>
          <w:ilvl w:val="0"/>
          <w:numId w:val="21"/>
        </w:numPr>
      </w:pPr>
      <w:r w:rsidRPr="00377745">
        <w:rPr>
          <w:b/>
          <w:bCs/>
        </w:rPr>
        <w:lastRenderedPageBreak/>
        <w:t xml:space="preserve">Years </w:t>
      </w:r>
      <w:r w:rsidR="00B5634B" w:rsidRPr="00377745">
        <w:rPr>
          <w:b/>
          <w:bCs/>
        </w:rPr>
        <w:t>licensed in another discipline</w:t>
      </w:r>
      <w:r w:rsidR="00B5634B">
        <w:t xml:space="preserve"> (LMFT, AMFT, LCSW, LMSW, etc.) </w:t>
      </w:r>
      <w:r w:rsidR="00B5634B" w:rsidRPr="00377745">
        <w:rPr>
          <w:b/>
          <w:bCs/>
        </w:rPr>
        <w:t>cannot be counted</w:t>
      </w:r>
      <w:r w:rsidR="00B5634B">
        <w:t xml:space="preserve"> toward meeting the minimum</w:t>
      </w:r>
      <w:r w:rsidR="00B251C6">
        <w:t xml:space="preserve"> years of clinical professional counseling licensure</w:t>
      </w:r>
      <w:r w:rsidR="00EF0D79">
        <w:t>.</w:t>
      </w:r>
      <w:bookmarkEnd w:id="0"/>
    </w:p>
    <w:p w14:paraId="1BF00FC9" w14:textId="77777777" w:rsidR="00377745" w:rsidRPr="00377745" w:rsidRDefault="00377745" w:rsidP="00377745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 xml:space="preserve">Please </w:t>
      </w:r>
      <w:r w:rsidRPr="00377745">
        <w:rPr>
          <w:b/>
          <w:bCs/>
        </w:rPr>
        <w:t>review UNRECOGNIZED training providers before completing your training. A list of unrecognized CE providers can be found at https://www.lpcaga.org/unrecognized-ce-providers.</w:t>
      </w:r>
    </w:p>
    <w:p w14:paraId="6695128A" w14:textId="747D5D95" w:rsidR="00377745" w:rsidRDefault="00377745" w:rsidP="00377745">
      <w:pPr>
        <w:pStyle w:val="ListParagraph"/>
        <w:ind w:left="360"/>
      </w:pPr>
    </w:p>
    <w:p w14:paraId="4FF5C6DC" w14:textId="679CEE53" w:rsidR="00377745" w:rsidRPr="004E4D9F" w:rsidRDefault="00377745" w:rsidP="00377745">
      <w:pPr>
        <w:rPr>
          <w:b/>
          <w:bCs/>
        </w:rPr>
      </w:pPr>
      <w:r>
        <w:rPr>
          <w:b/>
          <w:bCs/>
        </w:rPr>
        <w:t>*</w:t>
      </w:r>
      <w:r w:rsidRPr="004E4D9F">
        <w:rPr>
          <w:b/>
          <w:bCs/>
        </w:rPr>
        <w:t>Jurisprudence Examination:</w:t>
      </w:r>
    </w:p>
    <w:p w14:paraId="6291D4DB" w14:textId="2FCFB287" w:rsidR="00375645" w:rsidRPr="002E5981" w:rsidRDefault="00377745" w:rsidP="00377745">
      <w:pPr>
        <w:rPr>
          <w:b/>
          <w:bCs/>
        </w:rPr>
      </w:pPr>
      <w:r>
        <w:t xml:space="preserve"> In addition to the above application eligibility requirements for CPCS by endorsement, the applicant </w:t>
      </w:r>
      <w:r w:rsidRPr="00EF19BF">
        <w:rPr>
          <w:color w:val="000000" w:themeColor="text1"/>
        </w:rPr>
        <w:t>must</w:t>
      </w:r>
      <w:r>
        <w:t xml:space="preserve"> pass the LPCAGA Jurisprudence Examination.</w:t>
      </w:r>
      <w:r w:rsidR="00920468">
        <w:t xml:space="preserve">  The exam will be available via the LPCA LMS -Learning Management System.  </w:t>
      </w:r>
      <w:bookmarkStart w:id="2" w:name="_GoBack"/>
      <w:bookmarkEnd w:id="2"/>
    </w:p>
    <w:p w14:paraId="7379D8B1" w14:textId="77777777" w:rsidR="00377745" w:rsidRDefault="00377745" w:rsidP="002E5981">
      <w:pPr>
        <w:rPr>
          <w:sz w:val="16"/>
          <w:szCs w:val="16"/>
        </w:rPr>
      </w:pPr>
    </w:p>
    <w:p w14:paraId="30DBC5D8" w14:textId="14BB60B6" w:rsidR="002E5981" w:rsidRPr="007B65B9" w:rsidRDefault="002E5981" w:rsidP="002E5981">
      <w:pPr>
        <w:rPr>
          <w:b/>
          <w:bCs/>
          <w:sz w:val="16"/>
          <w:szCs w:val="16"/>
        </w:rPr>
      </w:pPr>
      <w:r w:rsidRPr="007B65B9">
        <w:rPr>
          <w:sz w:val="16"/>
          <w:szCs w:val="16"/>
        </w:rPr>
        <w:t>Approved 07/26/2019</w:t>
      </w:r>
    </w:p>
    <w:sectPr w:rsidR="002E5981" w:rsidRPr="007B65B9" w:rsidSect="00EF19BF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8DD"/>
    <w:multiLevelType w:val="hybridMultilevel"/>
    <w:tmpl w:val="AC5A6A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C5393"/>
    <w:multiLevelType w:val="hybridMultilevel"/>
    <w:tmpl w:val="F3DC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0E2"/>
    <w:multiLevelType w:val="hybridMultilevel"/>
    <w:tmpl w:val="4E9E8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B13ED"/>
    <w:multiLevelType w:val="hybridMultilevel"/>
    <w:tmpl w:val="2C168F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7540C"/>
    <w:multiLevelType w:val="hybridMultilevel"/>
    <w:tmpl w:val="52DA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6AD5"/>
    <w:multiLevelType w:val="hybridMultilevel"/>
    <w:tmpl w:val="510CB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A1491"/>
    <w:multiLevelType w:val="hybridMultilevel"/>
    <w:tmpl w:val="5678C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24053"/>
    <w:multiLevelType w:val="hybridMultilevel"/>
    <w:tmpl w:val="C02859B0"/>
    <w:lvl w:ilvl="0" w:tplc="A208B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0B1B"/>
    <w:multiLevelType w:val="hybridMultilevel"/>
    <w:tmpl w:val="5DC001BA"/>
    <w:lvl w:ilvl="0" w:tplc="A208B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B4338"/>
    <w:multiLevelType w:val="hybridMultilevel"/>
    <w:tmpl w:val="0C568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9F42EE"/>
    <w:multiLevelType w:val="hybridMultilevel"/>
    <w:tmpl w:val="D2F0BE58"/>
    <w:lvl w:ilvl="0" w:tplc="A208B5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C7659"/>
    <w:multiLevelType w:val="hybridMultilevel"/>
    <w:tmpl w:val="0E4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C2AD2"/>
    <w:multiLevelType w:val="hybridMultilevel"/>
    <w:tmpl w:val="E1C26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2C3A5D"/>
    <w:multiLevelType w:val="hybridMultilevel"/>
    <w:tmpl w:val="8B28E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33A12"/>
    <w:multiLevelType w:val="hybridMultilevel"/>
    <w:tmpl w:val="EC90D7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471B12"/>
    <w:multiLevelType w:val="hybridMultilevel"/>
    <w:tmpl w:val="8772B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D827B6"/>
    <w:multiLevelType w:val="hybridMultilevel"/>
    <w:tmpl w:val="6D667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E2821"/>
    <w:multiLevelType w:val="hybridMultilevel"/>
    <w:tmpl w:val="5D2A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26FC7"/>
    <w:multiLevelType w:val="hybridMultilevel"/>
    <w:tmpl w:val="D73E27AA"/>
    <w:lvl w:ilvl="0" w:tplc="A208B5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7BCBF0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3FCE0C6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211D6"/>
    <w:multiLevelType w:val="hybridMultilevel"/>
    <w:tmpl w:val="F400603A"/>
    <w:lvl w:ilvl="0" w:tplc="A208B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23FCE0C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81611"/>
    <w:multiLevelType w:val="hybridMultilevel"/>
    <w:tmpl w:val="89CE4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30C41"/>
    <w:multiLevelType w:val="hybridMultilevel"/>
    <w:tmpl w:val="AD18ED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014BB8"/>
    <w:multiLevelType w:val="hybridMultilevel"/>
    <w:tmpl w:val="4C84F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AB4C55"/>
    <w:multiLevelType w:val="hybridMultilevel"/>
    <w:tmpl w:val="B538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C7C3C"/>
    <w:multiLevelType w:val="hybridMultilevel"/>
    <w:tmpl w:val="B652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81DD1"/>
    <w:multiLevelType w:val="hybridMultilevel"/>
    <w:tmpl w:val="1DD0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1180C"/>
    <w:multiLevelType w:val="hybridMultilevel"/>
    <w:tmpl w:val="57E8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6"/>
  </w:num>
  <w:num w:numId="5">
    <w:abstractNumId w:val="23"/>
  </w:num>
  <w:num w:numId="6">
    <w:abstractNumId w:val="1"/>
  </w:num>
  <w:num w:numId="7">
    <w:abstractNumId w:val="11"/>
  </w:num>
  <w:num w:numId="8">
    <w:abstractNumId w:val="13"/>
  </w:num>
  <w:num w:numId="9">
    <w:abstractNumId w:val="20"/>
  </w:num>
  <w:num w:numId="10">
    <w:abstractNumId w:val="9"/>
  </w:num>
  <w:num w:numId="11">
    <w:abstractNumId w:val="6"/>
  </w:num>
  <w:num w:numId="12">
    <w:abstractNumId w:val="7"/>
  </w:num>
  <w:num w:numId="13">
    <w:abstractNumId w:val="10"/>
  </w:num>
  <w:num w:numId="14">
    <w:abstractNumId w:val="18"/>
  </w:num>
  <w:num w:numId="15">
    <w:abstractNumId w:val="22"/>
  </w:num>
  <w:num w:numId="16">
    <w:abstractNumId w:val="12"/>
  </w:num>
  <w:num w:numId="17">
    <w:abstractNumId w:val="8"/>
  </w:num>
  <w:num w:numId="18">
    <w:abstractNumId w:val="19"/>
  </w:num>
  <w:num w:numId="19">
    <w:abstractNumId w:val="3"/>
  </w:num>
  <w:num w:numId="20">
    <w:abstractNumId w:val="26"/>
  </w:num>
  <w:num w:numId="21">
    <w:abstractNumId w:val="15"/>
  </w:num>
  <w:num w:numId="22">
    <w:abstractNumId w:val="17"/>
  </w:num>
  <w:num w:numId="23">
    <w:abstractNumId w:val="25"/>
  </w:num>
  <w:num w:numId="24">
    <w:abstractNumId w:val="14"/>
  </w:num>
  <w:num w:numId="25">
    <w:abstractNumId w:val="0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9B"/>
    <w:rsid w:val="00012BB5"/>
    <w:rsid w:val="00016A5F"/>
    <w:rsid w:val="000245AB"/>
    <w:rsid w:val="0005038B"/>
    <w:rsid w:val="00077859"/>
    <w:rsid w:val="000A3F51"/>
    <w:rsid w:val="000C5ED5"/>
    <w:rsid w:val="000D5459"/>
    <w:rsid w:val="000E1870"/>
    <w:rsid w:val="0010569B"/>
    <w:rsid w:val="001136DA"/>
    <w:rsid w:val="00115B1A"/>
    <w:rsid w:val="0014494A"/>
    <w:rsid w:val="00181F9F"/>
    <w:rsid w:val="00184C72"/>
    <w:rsid w:val="001A7AD7"/>
    <w:rsid w:val="001C140B"/>
    <w:rsid w:val="001C678C"/>
    <w:rsid w:val="00200D10"/>
    <w:rsid w:val="00200E23"/>
    <w:rsid w:val="00213A3D"/>
    <w:rsid w:val="002D75A5"/>
    <w:rsid w:val="002E5981"/>
    <w:rsid w:val="002F593D"/>
    <w:rsid w:val="002F73DE"/>
    <w:rsid w:val="003207AD"/>
    <w:rsid w:val="003262CA"/>
    <w:rsid w:val="00375645"/>
    <w:rsid w:val="00377745"/>
    <w:rsid w:val="00380EC6"/>
    <w:rsid w:val="0039159B"/>
    <w:rsid w:val="003B23DA"/>
    <w:rsid w:val="003C4167"/>
    <w:rsid w:val="00426AB7"/>
    <w:rsid w:val="0046672E"/>
    <w:rsid w:val="0047395D"/>
    <w:rsid w:val="004800F9"/>
    <w:rsid w:val="00487780"/>
    <w:rsid w:val="00494F72"/>
    <w:rsid w:val="004B49E5"/>
    <w:rsid w:val="004E4D9F"/>
    <w:rsid w:val="00552B3B"/>
    <w:rsid w:val="005578D8"/>
    <w:rsid w:val="00587449"/>
    <w:rsid w:val="005C7217"/>
    <w:rsid w:val="005D3421"/>
    <w:rsid w:val="005F1385"/>
    <w:rsid w:val="00630AD5"/>
    <w:rsid w:val="00631431"/>
    <w:rsid w:val="006A1BB1"/>
    <w:rsid w:val="006C6E32"/>
    <w:rsid w:val="006D68DB"/>
    <w:rsid w:val="006E2DFC"/>
    <w:rsid w:val="006E4328"/>
    <w:rsid w:val="0073571D"/>
    <w:rsid w:val="00795A06"/>
    <w:rsid w:val="007B65B9"/>
    <w:rsid w:val="007C63E0"/>
    <w:rsid w:val="007E5B84"/>
    <w:rsid w:val="007E6F8F"/>
    <w:rsid w:val="008130D8"/>
    <w:rsid w:val="00821B96"/>
    <w:rsid w:val="00861BD5"/>
    <w:rsid w:val="0087183E"/>
    <w:rsid w:val="008A5D3C"/>
    <w:rsid w:val="00920468"/>
    <w:rsid w:val="00950544"/>
    <w:rsid w:val="009677BD"/>
    <w:rsid w:val="00980C0F"/>
    <w:rsid w:val="009A3FC1"/>
    <w:rsid w:val="009C14AA"/>
    <w:rsid w:val="009D4C60"/>
    <w:rsid w:val="009F4A7D"/>
    <w:rsid w:val="00A62B5A"/>
    <w:rsid w:val="00A676E8"/>
    <w:rsid w:val="00B251C6"/>
    <w:rsid w:val="00B5634B"/>
    <w:rsid w:val="00B71A01"/>
    <w:rsid w:val="00BB071E"/>
    <w:rsid w:val="00C12351"/>
    <w:rsid w:val="00C26BDA"/>
    <w:rsid w:val="00CA24E9"/>
    <w:rsid w:val="00CB11B1"/>
    <w:rsid w:val="00D23B66"/>
    <w:rsid w:val="00D55377"/>
    <w:rsid w:val="00D71E61"/>
    <w:rsid w:val="00D82480"/>
    <w:rsid w:val="00D86442"/>
    <w:rsid w:val="00DF7CF0"/>
    <w:rsid w:val="00E147DB"/>
    <w:rsid w:val="00E1747E"/>
    <w:rsid w:val="00E823FF"/>
    <w:rsid w:val="00E91C31"/>
    <w:rsid w:val="00EE3EC3"/>
    <w:rsid w:val="00EF0D79"/>
    <w:rsid w:val="00EF19BF"/>
    <w:rsid w:val="00EF3C77"/>
    <w:rsid w:val="00EF71FD"/>
    <w:rsid w:val="00F02BCF"/>
    <w:rsid w:val="00F03749"/>
    <w:rsid w:val="00F451BC"/>
    <w:rsid w:val="00F90B6F"/>
    <w:rsid w:val="00F95196"/>
    <w:rsid w:val="00FB17EA"/>
    <w:rsid w:val="00FC1743"/>
    <w:rsid w:val="00FD7EF7"/>
    <w:rsid w:val="00FE0B01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1D95"/>
  <w15:chartTrackingRefBased/>
  <w15:docId w15:val="{878EF530-DE91-4F21-877D-21A4A1D3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69B"/>
    <w:pPr>
      <w:ind w:left="720"/>
      <w:contextualSpacing/>
    </w:pPr>
  </w:style>
  <w:style w:type="table" w:styleId="TableGrid">
    <w:name w:val="Table Grid"/>
    <w:basedOn w:val="TableNormal"/>
    <w:uiPriority w:val="39"/>
    <w:rsid w:val="0087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5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1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2B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81B7-56C4-4C9C-9920-A94E5292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Pace</dc:creator>
  <cp:keywords/>
  <dc:description/>
  <cp:lastModifiedBy>Gale</cp:lastModifiedBy>
  <cp:revision>4</cp:revision>
  <cp:lastPrinted>2019-08-08T20:13:00Z</cp:lastPrinted>
  <dcterms:created xsi:type="dcterms:W3CDTF">2019-08-08T20:36:00Z</dcterms:created>
  <dcterms:modified xsi:type="dcterms:W3CDTF">2019-08-08T20:56:00Z</dcterms:modified>
</cp:coreProperties>
</file>